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9210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Гавриш Наталії Сергіївні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r w:rsidR="0029210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Гавриш Наталії Сергіївни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92107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29210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346C"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село Якушинці, вул. Затишна,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r w:rsidR="00292107">
        <w:rPr>
          <w:color w:val="000000"/>
          <w:sz w:val="28"/>
          <w:szCs w:val="28"/>
          <w:lang w:val="uk-UA"/>
        </w:rPr>
        <w:t>Гавриш Наталії Сергіївні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92107">
        <w:rPr>
          <w:color w:val="000000"/>
          <w:sz w:val="28"/>
          <w:szCs w:val="28"/>
          <w:lang w:val="uk-UA"/>
        </w:rPr>
        <w:t>начення, загальною площею 0,2000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841819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0520688900:02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04:0496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841819">
        <w:rPr>
          <w:color w:val="000000"/>
          <w:sz w:val="28"/>
          <w:szCs w:val="28"/>
          <w:lang w:val="uk-UA"/>
        </w:rPr>
        <w:t>Гавриш Наталії Сергіївні</w:t>
      </w:r>
      <w:r w:rsidR="001E346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1819" w:rsidRPr="00841819">
        <w:rPr>
          <w:color w:val="000000"/>
          <w:sz w:val="28"/>
          <w:szCs w:val="28"/>
          <w:lang w:val="uk-UA"/>
        </w:rPr>
        <w:t xml:space="preserve"> </w:t>
      </w:r>
      <w:r w:rsidR="00841819">
        <w:rPr>
          <w:color w:val="000000"/>
          <w:sz w:val="28"/>
          <w:szCs w:val="28"/>
          <w:lang w:val="uk-UA"/>
        </w:rPr>
        <w:t>Гавриш Наталії Сергіївні</w:t>
      </w:r>
      <w:bookmarkStart w:id="0" w:name="_GoBack"/>
      <w:bookmarkEnd w:id="0"/>
      <w:r w:rsidR="0084181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346C"/>
    <w:rsid w:val="001E7A46"/>
    <w:rsid w:val="001F6F09"/>
    <w:rsid w:val="002013F7"/>
    <w:rsid w:val="002567C9"/>
    <w:rsid w:val="00292107"/>
    <w:rsid w:val="002A5B1B"/>
    <w:rsid w:val="0030445F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41819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D41F7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2022-01-19T08:10:00Z</cp:lastPrinted>
  <dcterms:created xsi:type="dcterms:W3CDTF">2021-07-12T09:12:00Z</dcterms:created>
  <dcterms:modified xsi:type="dcterms:W3CDTF">2022-01-19T08:32:00Z</dcterms:modified>
</cp:coreProperties>
</file>